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FF8" w:rsidRDefault="00701FF8" w:rsidP="007829BD">
      <w:pPr>
        <w:jc w:val="center"/>
      </w:pPr>
      <w:r>
        <w:rPr>
          <w:b/>
          <w:sz w:val="52"/>
          <w:szCs w:val="52"/>
        </w:rPr>
        <w:t>5</w:t>
      </w:r>
      <w:r w:rsidRPr="001C067B">
        <w:rPr>
          <w:b/>
          <w:sz w:val="52"/>
          <w:szCs w:val="52"/>
          <w:vertAlign w:val="superscript"/>
        </w:rPr>
        <w:t>th</w:t>
      </w:r>
      <w:r>
        <w:rPr>
          <w:b/>
          <w:sz w:val="52"/>
          <w:szCs w:val="52"/>
        </w:rPr>
        <w:t xml:space="preserve"> Grade Spanish</w:t>
      </w:r>
    </w:p>
    <w:p w:rsidR="007829BD" w:rsidRPr="008B457A" w:rsidRDefault="005429C8" w:rsidP="007829BD">
      <w:pPr>
        <w:jc w:val="center"/>
        <w:rPr>
          <w:sz w:val="28"/>
          <w:szCs w:val="28"/>
        </w:rPr>
      </w:pPr>
      <w:r w:rsidRPr="008B457A">
        <w:rPr>
          <w:sz w:val="28"/>
          <w:szCs w:val="28"/>
        </w:rPr>
        <w:t>2011-2012</w:t>
      </w:r>
      <w:r w:rsidR="006A6D38" w:rsidRPr="008B457A">
        <w:rPr>
          <w:sz w:val="28"/>
          <w:szCs w:val="28"/>
        </w:rPr>
        <w:t xml:space="preserve">                          </w:t>
      </w:r>
      <w:r w:rsidR="00701FF8" w:rsidRPr="008B457A">
        <w:rPr>
          <w:sz w:val="28"/>
          <w:szCs w:val="28"/>
        </w:rPr>
        <w:t>Wesleyan School</w:t>
      </w:r>
    </w:p>
    <w:p w:rsidR="007829BD" w:rsidRDefault="007829BD" w:rsidP="007829BD">
      <w:pPr>
        <w:jc w:val="center"/>
      </w:pPr>
    </w:p>
    <w:p w:rsidR="00701FF8" w:rsidRDefault="00701FF8" w:rsidP="007829BD">
      <w:r w:rsidRPr="004E15D0">
        <w:rPr>
          <w:b/>
        </w:rPr>
        <w:t>Teacher:</w:t>
      </w:r>
      <w:r>
        <w:t xml:space="preserve"> </w:t>
      </w:r>
      <w:r w:rsidR="005429C8">
        <w:rPr>
          <w:i/>
        </w:rPr>
        <w:t>Se</w:t>
      </w:r>
      <w:r w:rsidR="00380F0C">
        <w:rPr>
          <w:i/>
        </w:rPr>
        <w:t>ñ</w:t>
      </w:r>
      <w:r w:rsidR="005429C8">
        <w:rPr>
          <w:i/>
        </w:rPr>
        <w:t>orita Siron</w:t>
      </w:r>
      <w:r w:rsidR="007829BD">
        <w:tab/>
      </w:r>
      <w:r w:rsidRPr="004E15D0">
        <w:rPr>
          <w:b/>
        </w:rPr>
        <w:t>Voicemail:</w:t>
      </w:r>
      <w:r w:rsidR="00597B9E">
        <w:t xml:space="preserve"> x4469</w:t>
      </w:r>
      <w:r>
        <w:tab/>
      </w:r>
      <w:r w:rsidRPr="000E583F">
        <w:rPr>
          <w:b/>
        </w:rPr>
        <w:t xml:space="preserve">Cell:  </w:t>
      </w:r>
      <w:r w:rsidR="00597B9E">
        <w:t>678-994-1115</w:t>
      </w:r>
    </w:p>
    <w:p w:rsidR="00701FF8" w:rsidRDefault="00701FF8" w:rsidP="007829BD">
      <w:pPr>
        <w:jc w:val="both"/>
      </w:pPr>
      <w:r w:rsidRPr="004E15D0">
        <w:rPr>
          <w:b/>
        </w:rPr>
        <w:t>Email:</w:t>
      </w:r>
      <w:r>
        <w:t xml:space="preserve"> </w:t>
      </w:r>
      <w:hyperlink r:id="rId6" w:history="1">
        <w:r w:rsidR="00FB2A85" w:rsidRPr="00AB092C">
          <w:rPr>
            <w:rStyle w:val="Hyperlink"/>
          </w:rPr>
          <w:t>lsiron@wesleyanschool.org</w:t>
        </w:r>
      </w:hyperlink>
      <w:r>
        <w:t xml:space="preserve"> (email is the best way to reach me)</w:t>
      </w:r>
    </w:p>
    <w:p w:rsidR="00701FF8" w:rsidRDefault="00701FF8" w:rsidP="00701FF8">
      <w:r w:rsidRPr="004E15D0">
        <w:rPr>
          <w:b/>
        </w:rPr>
        <w:t>Classroom:</w:t>
      </w:r>
      <w:r w:rsidR="004927F9">
        <w:t xml:space="preserve"> Wesley Hall 263</w:t>
      </w:r>
      <w:r w:rsidR="006A6D38">
        <w:t xml:space="preserve">     </w:t>
      </w:r>
      <w:r w:rsidRPr="004E15D0">
        <w:rPr>
          <w:b/>
        </w:rPr>
        <w:t>Extra Help:</w:t>
      </w:r>
      <w:r>
        <w:t xml:space="preserve"> Mon</w:t>
      </w:r>
      <w:r w:rsidR="00D163DF">
        <w:t>-Thurs during study hall</w:t>
      </w:r>
      <w:r w:rsidR="002E1F43">
        <w:t xml:space="preserve"> in W263</w:t>
      </w:r>
    </w:p>
    <w:p w:rsidR="00701FF8" w:rsidRPr="00431EDB" w:rsidRDefault="00701FF8" w:rsidP="00701FF8">
      <w:pPr>
        <w:rPr>
          <w:sz w:val="16"/>
          <w:szCs w:val="16"/>
        </w:rPr>
      </w:pPr>
    </w:p>
    <w:p w:rsidR="00701FF8" w:rsidRDefault="00701FF8" w:rsidP="00701FF8">
      <w:r w:rsidRPr="004E15D0">
        <w:rPr>
          <w:b/>
        </w:rPr>
        <w:t>Course Objectives:</w:t>
      </w:r>
      <w:r>
        <w:t xml:space="preserve"> This introductory Spanish course for fifth grade students will focus primarily on developing language skills but will also touch upon elements of Hispanic culture. During this nine-week period, students will learn how to carry on basic conversations in Spanish through vocabulary drills and games. Additionally, they will be exposed to artistic, cultural, and historical elements from the various Spanish-speaking countries through readings and a final project.</w:t>
      </w:r>
    </w:p>
    <w:p w:rsidR="00701FF8" w:rsidRPr="00431EDB" w:rsidRDefault="00701FF8" w:rsidP="00701FF8">
      <w:pPr>
        <w:rPr>
          <w:sz w:val="16"/>
          <w:szCs w:val="16"/>
        </w:rPr>
      </w:pPr>
    </w:p>
    <w:p w:rsidR="00701FF8" w:rsidRDefault="00701FF8" w:rsidP="00701FF8">
      <w:r w:rsidRPr="004E15D0">
        <w:rPr>
          <w:b/>
        </w:rPr>
        <w:t>Textbooks:</w:t>
      </w:r>
      <w:r>
        <w:t xml:space="preserve">       </w:t>
      </w:r>
      <w:r>
        <w:rPr>
          <w:u w:val="single"/>
        </w:rPr>
        <w:t>¿</w:t>
      </w:r>
      <w:r w:rsidRPr="00F22F45">
        <w:rPr>
          <w:u w:val="single"/>
        </w:rPr>
        <w:t>Cómo te va?</w:t>
      </w:r>
      <w:r>
        <w:t xml:space="preserve">  by Glencoe, ¿</w:t>
      </w:r>
      <w:r w:rsidRPr="00F22F45">
        <w:rPr>
          <w:u w:val="single"/>
        </w:rPr>
        <w:t>Cómo te va?</w:t>
      </w:r>
      <w:r>
        <w:t xml:space="preserve">  workbook</w:t>
      </w:r>
    </w:p>
    <w:p w:rsidR="00701FF8" w:rsidRPr="00731F1A" w:rsidRDefault="00701FF8" w:rsidP="00701FF8">
      <w:pPr>
        <w:rPr>
          <w:i/>
        </w:rPr>
      </w:pPr>
      <w:r>
        <w:t xml:space="preserve">                           </w:t>
      </w:r>
      <w:r w:rsidRPr="00731F1A">
        <w:rPr>
          <w:b/>
          <w:i/>
        </w:rPr>
        <w:t>Please note:</w:t>
      </w:r>
      <w:r>
        <w:t xml:space="preserve"> </w:t>
      </w:r>
      <w:r w:rsidRPr="00731F1A">
        <w:rPr>
          <w:i/>
        </w:rPr>
        <w:t xml:space="preserve">The school has purchased the textbooks as a classroom set. </w:t>
      </w:r>
    </w:p>
    <w:p w:rsidR="00701FF8" w:rsidRPr="00731F1A" w:rsidRDefault="00701FF8" w:rsidP="00701FF8">
      <w:pPr>
        <w:rPr>
          <w:i/>
        </w:rPr>
      </w:pPr>
      <w:r w:rsidRPr="00731F1A">
        <w:rPr>
          <w:i/>
        </w:rPr>
        <w:t xml:space="preserve">                                      Students are not to write or highlight in the books as they will be </w:t>
      </w:r>
    </w:p>
    <w:p w:rsidR="00701FF8" w:rsidRPr="00731F1A" w:rsidRDefault="00701FF8" w:rsidP="00701FF8">
      <w:pPr>
        <w:rPr>
          <w:i/>
        </w:rPr>
      </w:pPr>
      <w:r w:rsidRPr="00731F1A">
        <w:rPr>
          <w:i/>
        </w:rPr>
        <w:t xml:space="preserve">                                      </w:t>
      </w:r>
      <w:r w:rsidR="008F2111">
        <w:rPr>
          <w:i/>
        </w:rPr>
        <w:t>returned to Miss Siron</w:t>
      </w:r>
      <w:r w:rsidRPr="00731F1A">
        <w:rPr>
          <w:i/>
        </w:rPr>
        <w:t xml:space="preserve"> for the next class to use after each nine-</w:t>
      </w:r>
    </w:p>
    <w:p w:rsidR="00701FF8" w:rsidRDefault="00701FF8" w:rsidP="00701FF8">
      <w:r w:rsidRPr="00731F1A">
        <w:rPr>
          <w:i/>
        </w:rPr>
        <w:t xml:space="preserve">                   </w:t>
      </w:r>
      <w:r>
        <w:rPr>
          <w:i/>
        </w:rPr>
        <w:t xml:space="preserve">                   week period. Students are allowed to mark in their workbooks.</w:t>
      </w:r>
      <w:r w:rsidRPr="00731F1A">
        <w:rPr>
          <w:i/>
        </w:rPr>
        <w:t xml:space="preserve"> </w:t>
      </w:r>
    </w:p>
    <w:p w:rsidR="008B7F74" w:rsidRDefault="008B7F74" w:rsidP="00701FF8"/>
    <w:p w:rsidR="008B7F74" w:rsidRPr="008B7F74" w:rsidRDefault="008B7F74" w:rsidP="00701FF8">
      <w:r w:rsidRPr="008B7F74">
        <w:rPr>
          <w:b/>
        </w:rPr>
        <w:t>Other Materials:</w:t>
      </w:r>
      <w:r>
        <w:t xml:space="preserve"> Flash Drive with Name labeled on it</w:t>
      </w:r>
    </w:p>
    <w:p w:rsidR="00701FF8" w:rsidRPr="00431EDB" w:rsidRDefault="00701FF8" w:rsidP="00701FF8">
      <w:pPr>
        <w:rPr>
          <w:sz w:val="16"/>
          <w:szCs w:val="16"/>
        </w:rPr>
      </w:pPr>
    </w:p>
    <w:p w:rsidR="00701FF8" w:rsidRDefault="00701FF8" w:rsidP="00701FF8">
      <w:r w:rsidRPr="004E15D0">
        <w:rPr>
          <w:b/>
        </w:rPr>
        <w:t>Grading Policy:</w:t>
      </w:r>
      <w:r>
        <w:t xml:space="preserve"> Tests . . . . . . . . . . . . . . . . . . . . . . . . . . . . . </w:t>
      </w:r>
      <w:r>
        <w:tab/>
        <w:t>40%             Grades:</w:t>
      </w:r>
    </w:p>
    <w:p w:rsidR="00701FF8" w:rsidRDefault="00701FF8" w:rsidP="00701FF8">
      <w:r>
        <w:t xml:space="preserve">                            Quizzes . . . . . . . . . . . . . . . . . . . . . . . . . . .</w:t>
      </w:r>
      <w:r>
        <w:tab/>
        <w:t xml:space="preserve">20%  </w:t>
      </w:r>
      <w:r>
        <w:tab/>
      </w:r>
      <w:r>
        <w:tab/>
        <w:t xml:space="preserve"> </w:t>
      </w:r>
      <w:r w:rsidRPr="00701FF8">
        <w:t xml:space="preserve"> E = 90-100</w:t>
      </w:r>
    </w:p>
    <w:p w:rsidR="00701FF8" w:rsidRDefault="00701FF8" w:rsidP="00701FF8">
      <w:r>
        <w:tab/>
      </w:r>
      <w:r>
        <w:tab/>
        <w:t xml:space="preserve">    Project Preparation . . . . . . . . . . . . . . . . . .</w:t>
      </w:r>
      <w:r>
        <w:tab/>
        <w:t>10%</w:t>
      </w:r>
      <w:r>
        <w:tab/>
      </w:r>
      <w:r>
        <w:tab/>
      </w:r>
      <w:r w:rsidRPr="00701FF8">
        <w:t>S+ = 86-89</w:t>
      </w:r>
    </w:p>
    <w:p w:rsidR="00701FF8" w:rsidRDefault="00701FF8" w:rsidP="00701FF8">
      <w:r>
        <w:t xml:space="preserve">                            Orals . . . . . . . . . . . . . . . . . . . . . . . . . . . . . </w:t>
      </w:r>
      <w:r>
        <w:tab/>
        <w:t xml:space="preserve">10%                   </w:t>
      </w:r>
      <w:r w:rsidRPr="00701FF8">
        <w:t>S = 80 – 85</w:t>
      </w:r>
    </w:p>
    <w:p w:rsidR="00701FF8" w:rsidRDefault="00701FF8" w:rsidP="00701FF8">
      <w:r>
        <w:t xml:space="preserve">                            Classwork . . . . . . . . . . . . . . . . . . . . . . . . .</w:t>
      </w:r>
      <w:r>
        <w:tab/>
        <w:t xml:space="preserve">10%                  </w:t>
      </w:r>
      <w:r w:rsidRPr="00701FF8">
        <w:t>S- = 76-79</w:t>
      </w:r>
    </w:p>
    <w:p w:rsidR="00701FF8" w:rsidRDefault="00701FF8" w:rsidP="00701FF8">
      <w:r>
        <w:t xml:space="preserve">                            Homework . . . . . . . . . . . . . . . . . . . . . . . . .</w:t>
      </w:r>
      <w:r>
        <w:tab/>
        <w:t xml:space="preserve">10%                   </w:t>
      </w:r>
      <w:r w:rsidRPr="00701FF8">
        <w:t>N = 70 – 75</w:t>
      </w:r>
    </w:p>
    <w:p w:rsidR="00701FF8" w:rsidRDefault="00701FF8" w:rsidP="00701FF8">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t xml:space="preserve">  U = below</w:t>
      </w:r>
      <w:r w:rsidRPr="00701FF8">
        <w:t>70</w:t>
      </w:r>
    </w:p>
    <w:p w:rsidR="00CB540B" w:rsidRDefault="00CB540B" w:rsidP="00CB540B">
      <w:pPr>
        <w:autoSpaceDN w:val="0"/>
        <w:contextualSpacing/>
        <w:rPr>
          <w:rFonts w:ascii="Verdana" w:hAnsi="Verdana"/>
          <w:sz w:val="21"/>
          <w:szCs w:val="21"/>
        </w:rPr>
      </w:pPr>
    </w:p>
    <w:p w:rsidR="00CB540B" w:rsidRDefault="00CB540B" w:rsidP="00CB540B">
      <w:pPr>
        <w:autoSpaceDN w:val="0"/>
        <w:contextualSpacing/>
        <w:rPr>
          <w:rFonts w:ascii="Verdana" w:hAnsi="Verdana"/>
          <w:sz w:val="21"/>
          <w:szCs w:val="21"/>
        </w:rPr>
      </w:pPr>
      <w:bookmarkStart w:id="0" w:name="_GoBack"/>
      <w:bookmarkEnd w:id="0"/>
      <w:r>
        <w:rPr>
          <w:rFonts w:ascii="Verdana" w:hAnsi="Verdana"/>
          <w:sz w:val="21"/>
          <w:szCs w:val="21"/>
        </w:rPr>
        <w:t xml:space="preserve">Students should pledge graded work in full, in Spanish: </w:t>
      </w:r>
    </w:p>
    <w:p w:rsidR="00CB540B" w:rsidRDefault="00CB540B" w:rsidP="00CB540B">
      <w:pPr>
        <w:ind w:firstLine="990"/>
        <w:rPr>
          <w:rFonts w:ascii="Verdana" w:hAnsi="Verdana"/>
          <w:b/>
          <w:bCs/>
          <w:i/>
          <w:iCs/>
          <w:sz w:val="21"/>
          <w:szCs w:val="21"/>
          <w:lang w:val="es-ES_tradnl"/>
        </w:rPr>
      </w:pPr>
      <w:r>
        <w:rPr>
          <w:rFonts w:ascii="Verdana" w:hAnsi="Verdana"/>
          <w:b/>
          <w:bCs/>
          <w:sz w:val="21"/>
          <w:szCs w:val="21"/>
        </w:rPr>
        <w:t>     </w:t>
      </w:r>
      <w:r>
        <w:rPr>
          <w:rFonts w:ascii="Verdana" w:hAnsi="Verdana"/>
          <w:b/>
          <w:bCs/>
          <w:sz w:val="21"/>
          <w:szCs w:val="21"/>
          <w:lang w:val="es-ES"/>
        </w:rPr>
        <w:t>Juro por mi honor que no</w:t>
      </w:r>
      <w:r>
        <w:rPr>
          <w:rFonts w:ascii="Verdana" w:hAnsi="Verdana"/>
          <w:b/>
          <w:bCs/>
          <w:i/>
          <w:iCs/>
          <w:sz w:val="21"/>
          <w:szCs w:val="21"/>
          <w:lang w:val="es-ES_tradnl"/>
        </w:rPr>
        <w:t xml:space="preserve"> he ni dado ni recibido ayuda sin autorización.</w:t>
      </w:r>
    </w:p>
    <w:p w:rsidR="00CB540B" w:rsidRDefault="00CB540B" w:rsidP="00701FF8"/>
    <w:p w:rsidR="00701FF8" w:rsidRPr="00701FF8" w:rsidRDefault="00701FF8" w:rsidP="00701FF8">
      <w:r w:rsidRPr="004E15D0">
        <w:rPr>
          <w:b/>
        </w:rPr>
        <w:t>Test, Project, and Quiz Expectations:</w:t>
      </w:r>
    </w:p>
    <w:p w:rsidR="00701FF8" w:rsidRDefault="00701FF8" w:rsidP="00701FF8">
      <w:r>
        <w:t>Tests are announced at least 5 days in advance; projects are announced at least 2 weeks in advance and quizzes will be announced 1-2 days in advance. Students will be held accountable for spelling. Half the value of the word will be taken off for misspelling and a quarter of the value will be taken off for missed accent marks or incorrect punctuation.</w:t>
      </w:r>
    </w:p>
    <w:p w:rsidR="00701FF8" w:rsidRPr="00281F41" w:rsidRDefault="006A6D38" w:rsidP="006A6D38">
      <w:pPr>
        <w:rPr>
          <w:sz w:val="20"/>
          <w:szCs w:val="20"/>
        </w:rPr>
      </w:pPr>
      <w:r>
        <w:rPr>
          <w:sz w:val="20"/>
          <w:szCs w:val="20"/>
        </w:rPr>
        <w:t xml:space="preserve">                                                                                                                                             </w:t>
      </w:r>
      <w:r w:rsidR="00701FF8">
        <w:rPr>
          <w:sz w:val="20"/>
          <w:szCs w:val="20"/>
        </w:rPr>
        <w:t>(Continue on back)</w:t>
      </w:r>
    </w:p>
    <w:p w:rsidR="00701FF8" w:rsidRDefault="00701FF8" w:rsidP="00701FF8">
      <w:pPr>
        <w:rPr>
          <w:b/>
        </w:rPr>
      </w:pPr>
    </w:p>
    <w:p w:rsidR="00701FF8" w:rsidRDefault="00701FF8" w:rsidP="00701FF8">
      <w:pPr>
        <w:rPr>
          <w:b/>
        </w:rPr>
      </w:pPr>
    </w:p>
    <w:p w:rsidR="00701FF8" w:rsidRDefault="00701FF8" w:rsidP="00701FF8">
      <w:pPr>
        <w:rPr>
          <w:b/>
        </w:rPr>
      </w:pPr>
    </w:p>
    <w:p w:rsidR="00701FF8" w:rsidRDefault="00701FF8" w:rsidP="00701FF8">
      <w:pPr>
        <w:rPr>
          <w:b/>
        </w:rPr>
      </w:pPr>
    </w:p>
    <w:p w:rsidR="00701FF8" w:rsidRDefault="00701FF8" w:rsidP="00701FF8">
      <w:pPr>
        <w:rPr>
          <w:b/>
        </w:rPr>
      </w:pPr>
    </w:p>
    <w:p w:rsidR="00701FF8" w:rsidRDefault="00701FF8" w:rsidP="00701FF8">
      <w:pPr>
        <w:rPr>
          <w:b/>
        </w:rPr>
      </w:pPr>
    </w:p>
    <w:p w:rsidR="00701FF8" w:rsidRDefault="00701FF8" w:rsidP="00701FF8">
      <w:pPr>
        <w:rPr>
          <w:b/>
        </w:rPr>
      </w:pPr>
    </w:p>
    <w:p w:rsidR="00701FF8" w:rsidRDefault="00701FF8" w:rsidP="00701FF8">
      <w:pPr>
        <w:rPr>
          <w:b/>
        </w:rPr>
      </w:pPr>
    </w:p>
    <w:p w:rsidR="006A6D38" w:rsidRDefault="006A6D38" w:rsidP="00701FF8">
      <w:pPr>
        <w:rPr>
          <w:b/>
        </w:rPr>
      </w:pPr>
    </w:p>
    <w:p w:rsidR="006A6D38" w:rsidRDefault="006A6D38" w:rsidP="00701FF8">
      <w:pPr>
        <w:rPr>
          <w:b/>
        </w:rPr>
      </w:pPr>
    </w:p>
    <w:p w:rsidR="006A6D38" w:rsidRDefault="006A6D38" w:rsidP="00701FF8">
      <w:pPr>
        <w:rPr>
          <w:b/>
        </w:rPr>
      </w:pPr>
    </w:p>
    <w:p w:rsidR="006A6D38" w:rsidRDefault="006A6D38" w:rsidP="00701FF8">
      <w:pPr>
        <w:rPr>
          <w:b/>
        </w:rPr>
      </w:pPr>
    </w:p>
    <w:p w:rsidR="006A6D38" w:rsidRDefault="006A6D38" w:rsidP="00701FF8">
      <w:pPr>
        <w:rPr>
          <w:b/>
        </w:rPr>
      </w:pPr>
    </w:p>
    <w:p w:rsidR="006A6D38" w:rsidRDefault="006A6D38" w:rsidP="00701FF8">
      <w:pPr>
        <w:rPr>
          <w:b/>
        </w:rPr>
      </w:pPr>
    </w:p>
    <w:p w:rsidR="00701FF8" w:rsidRPr="00281F41" w:rsidRDefault="00701FF8" w:rsidP="00701FF8">
      <w:r>
        <w:rPr>
          <w:b/>
        </w:rPr>
        <w:t xml:space="preserve">Orals: </w:t>
      </w:r>
      <w:r>
        <w:t xml:space="preserve">Orals will be announced at least two days in advance. The students will be given a scenario to role play. They will be required to speak in short conversations to each other to practice the vocabulary we have learned. </w:t>
      </w:r>
    </w:p>
    <w:p w:rsidR="00701FF8" w:rsidRPr="005F1B0E" w:rsidRDefault="00701FF8" w:rsidP="00701FF8">
      <w:pPr>
        <w:rPr>
          <w:b/>
          <w:sz w:val="22"/>
          <w:szCs w:val="22"/>
        </w:rPr>
      </w:pPr>
    </w:p>
    <w:p w:rsidR="00701FF8" w:rsidRPr="004E15D0" w:rsidRDefault="00701FF8" w:rsidP="00701FF8">
      <w:pPr>
        <w:rPr>
          <w:b/>
        </w:rPr>
      </w:pPr>
      <w:r w:rsidRPr="004E15D0">
        <w:rPr>
          <w:b/>
        </w:rPr>
        <w:t>Homework Expectations:</w:t>
      </w:r>
    </w:p>
    <w:p w:rsidR="002B4878" w:rsidRDefault="00701FF8" w:rsidP="00701FF8">
      <w:r>
        <w:t xml:space="preserve">Spanish homework will be assigned daily and should take the student about 10 minutes to complete. If a student turns in the homework a day late (meaning it is not handed in at the beginning of the period), 10 points will be deducted from the grade. If the assignment is turned in 2 days late, the student will receive a zero. Five points will be deducted for tests, quizzes, homework, etc. that is turned in without a name or MLA heading when needed. Students may help each other on one or two problems but should not collaborate on homework unless told to do so. If a student is absent, </w:t>
      </w:r>
      <w:r w:rsidR="00DF373A">
        <w:t>s/he may go to the 5</w:t>
      </w:r>
      <w:r w:rsidR="00DF373A" w:rsidRPr="00DF373A">
        <w:rPr>
          <w:vertAlign w:val="superscript"/>
        </w:rPr>
        <w:t>th</w:t>
      </w:r>
      <w:r w:rsidR="00DF373A">
        <w:t xml:space="preserve"> grade </w:t>
      </w:r>
      <w:r w:rsidR="002B4878">
        <w:t xml:space="preserve">Wiki page to see the assignment:   </w:t>
      </w:r>
      <w:r w:rsidR="00DF373A">
        <w:t xml:space="preserve"> </w:t>
      </w:r>
      <w:hyperlink r:id="rId7" w:history="1">
        <w:r w:rsidR="002B4878" w:rsidRPr="0012128F">
          <w:rPr>
            <w:rStyle w:val="Hyperlink"/>
          </w:rPr>
          <w:t>http://5thgradewolves.wikispaces.com/</w:t>
        </w:r>
      </w:hyperlink>
    </w:p>
    <w:p w:rsidR="002B4878" w:rsidRDefault="002B4878" w:rsidP="00701FF8"/>
    <w:p w:rsidR="00701FF8" w:rsidRDefault="00701FF8" w:rsidP="00701FF8">
      <w:r>
        <w:rPr>
          <w:b/>
        </w:rPr>
        <w:t xml:space="preserve">Required Materials: </w:t>
      </w:r>
      <w:r>
        <w:t>Students will be req</w:t>
      </w:r>
      <w:r w:rsidR="00380F0C">
        <w:t>uired to keep a Spanish section in their portfolios they are keeping for</w:t>
      </w:r>
      <w:r w:rsidR="008B457A">
        <w:t xml:space="preserve"> 5</w:t>
      </w:r>
      <w:r w:rsidR="008B457A" w:rsidRPr="008B457A">
        <w:rPr>
          <w:vertAlign w:val="superscript"/>
        </w:rPr>
        <w:t>th</w:t>
      </w:r>
      <w:r w:rsidR="008B457A">
        <w:t xml:space="preserve"> grade</w:t>
      </w:r>
      <w:r>
        <w:t xml:space="preserve">. Students are expected to bring loose-leaf paper and writing utensils (pen or pencil) in addition to their workbook to class every day. </w:t>
      </w:r>
    </w:p>
    <w:p w:rsidR="00701FF8" w:rsidRPr="005F1B0E" w:rsidRDefault="00701FF8" w:rsidP="00701FF8">
      <w:pPr>
        <w:rPr>
          <w:sz w:val="22"/>
          <w:szCs w:val="22"/>
        </w:rPr>
      </w:pPr>
    </w:p>
    <w:p w:rsidR="00701FF8" w:rsidRDefault="00701FF8" w:rsidP="00701FF8">
      <w:r w:rsidRPr="009E6A0F">
        <w:rPr>
          <w:b/>
        </w:rPr>
        <w:t>Make Up Work Policy</w:t>
      </w:r>
      <w:r>
        <w:t>: After an excused absence, work needs to be completed in a timely fashion.  The Family Handbook will be followed in allotting time to complete the work.  Pleas</w:t>
      </w:r>
      <w:r w:rsidR="008541E6">
        <w:t>e s</w:t>
      </w:r>
      <w:r w:rsidR="008B457A">
        <w:t>ee the Family Handbook</w:t>
      </w:r>
      <w:r>
        <w:t xml:space="preserve"> for a full explanation of the school’s make up work policy.</w:t>
      </w:r>
    </w:p>
    <w:p w:rsidR="00701FF8" w:rsidRPr="005F1B0E" w:rsidRDefault="00701FF8" w:rsidP="00701FF8">
      <w:pPr>
        <w:rPr>
          <w:sz w:val="22"/>
          <w:szCs w:val="22"/>
        </w:rPr>
      </w:pPr>
    </w:p>
    <w:p w:rsidR="00701FF8" w:rsidRPr="000F470D" w:rsidRDefault="00701FF8" w:rsidP="00701FF8">
      <w:r>
        <w:rPr>
          <w:b/>
        </w:rPr>
        <w:t>Spelling Policy</w:t>
      </w:r>
      <w:r>
        <w:t>: On quizzes and tests, half of the value of the word will be deducted if the word is misspelled and a quarter value of the word will be deducted for misplaced accents. If the student misspells a word more than once, s/he will not be penalized twice.</w:t>
      </w:r>
    </w:p>
    <w:p w:rsidR="00701FF8" w:rsidRPr="005F1B0E" w:rsidRDefault="00701FF8" w:rsidP="00701FF8">
      <w:pPr>
        <w:rPr>
          <w:b/>
          <w:sz w:val="22"/>
          <w:szCs w:val="22"/>
        </w:rPr>
      </w:pPr>
    </w:p>
    <w:p w:rsidR="00701FF8" w:rsidRPr="003A6DA3" w:rsidRDefault="00701FF8" w:rsidP="00701FF8">
      <w:pPr>
        <w:rPr>
          <w:b/>
        </w:rPr>
      </w:pPr>
      <w:r w:rsidRPr="003A6DA3">
        <w:rPr>
          <w:b/>
        </w:rPr>
        <w:t>This semester will be enjoyable and productive for everyone involved i</w:t>
      </w:r>
      <w:r>
        <w:rPr>
          <w:b/>
        </w:rPr>
        <w:t>f these procedures are followed.  I</w:t>
      </w:r>
      <w:r w:rsidRPr="003A6DA3">
        <w:rPr>
          <w:b/>
        </w:rPr>
        <w:t xml:space="preserve"> look for</w:t>
      </w:r>
      <w:r>
        <w:rPr>
          <w:b/>
        </w:rPr>
        <w:t xml:space="preserve">ward to working with each student and am excited about this class! </w:t>
      </w:r>
      <w:r w:rsidRPr="005F1B0E">
        <w:rPr>
          <w:b/>
        </w:rPr>
        <w:t>I will generally return graded daily work within two days, tests within three days, and projects and essays within a week.</w:t>
      </w:r>
    </w:p>
    <w:p w:rsidR="00701FF8" w:rsidRPr="005F1B0E" w:rsidRDefault="008459D6" w:rsidP="00701FF8">
      <w:pPr>
        <w:rPr>
          <w:sz w:val="22"/>
          <w:szCs w:val="22"/>
        </w:rPr>
      </w:pPr>
      <w:r>
        <w:rPr>
          <w:sz w:val="22"/>
          <w:szCs w:val="22"/>
        </w:rPr>
        <w:t>______________________________________________________________________________</w:t>
      </w:r>
    </w:p>
    <w:p w:rsidR="00701FF8" w:rsidRDefault="00701FF8" w:rsidP="00701FF8">
      <w:r>
        <w:rPr>
          <w:b/>
        </w:rPr>
        <w:t>Parent and Student Agreement</w:t>
      </w:r>
    </w:p>
    <w:p w:rsidR="00701FF8" w:rsidRPr="005F1B0E" w:rsidRDefault="00701FF8" w:rsidP="00701FF8">
      <w:pPr>
        <w:rPr>
          <w:sz w:val="22"/>
          <w:szCs w:val="22"/>
        </w:rPr>
      </w:pPr>
    </w:p>
    <w:p w:rsidR="00701FF8" w:rsidRDefault="00701FF8" w:rsidP="00701FF8">
      <w:r>
        <w:t>I have read and understand all the material in the above stated document. By signing this form, I am agreeing to all of the stated requirements.</w:t>
      </w:r>
    </w:p>
    <w:p w:rsidR="00701FF8" w:rsidRPr="005F1B0E" w:rsidRDefault="00701FF8" w:rsidP="00701FF8">
      <w:pPr>
        <w:rPr>
          <w:sz w:val="22"/>
          <w:szCs w:val="22"/>
        </w:rPr>
      </w:pPr>
    </w:p>
    <w:p w:rsidR="00701FF8" w:rsidRDefault="00701FF8" w:rsidP="00701FF8">
      <w:r>
        <w:t>Student Signature:_________________________________  Date:__________________</w:t>
      </w:r>
    </w:p>
    <w:p w:rsidR="00701FF8" w:rsidRPr="005F1B0E" w:rsidRDefault="00701FF8" w:rsidP="00701FF8">
      <w:pPr>
        <w:rPr>
          <w:sz w:val="22"/>
          <w:szCs w:val="22"/>
        </w:rPr>
      </w:pPr>
    </w:p>
    <w:p w:rsidR="00701FF8" w:rsidRDefault="00701FF8" w:rsidP="00701FF8">
      <w:r>
        <w:t>Student’s Printed Name:__________________________________</w:t>
      </w:r>
    </w:p>
    <w:p w:rsidR="00701FF8" w:rsidRPr="005F1B0E" w:rsidRDefault="00701FF8" w:rsidP="00701FF8">
      <w:pPr>
        <w:rPr>
          <w:sz w:val="22"/>
          <w:szCs w:val="22"/>
        </w:rPr>
      </w:pPr>
    </w:p>
    <w:p w:rsidR="00701FF8" w:rsidRDefault="00701FF8" w:rsidP="00701FF8">
      <w:r>
        <w:t>Parent Signature:__________________________________  Date:__________________</w:t>
      </w:r>
    </w:p>
    <w:p w:rsidR="00701FF8" w:rsidRPr="005F1B0E" w:rsidRDefault="00701FF8" w:rsidP="00701FF8">
      <w:pPr>
        <w:rPr>
          <w:sz w:val="22"/>
          <w:szCs w:val="22"/>
        </w:rPr>
      </w:pPr>
    </w:p>
    <w:p w:rsidR="00701FF8" w:rsidRPr="000A5C1D" w:rsidRDefault="00701FF8" w:rsidP="00701FF8">
      <w:r>
        <w:t>Parent’s Printed Name:___________________________________</w:t>
      </w:r>
    </w:p>
    <w:p w:rsidR="00701FF8" w:rsidRDefault="00701FF8" w:rsidP="00701FF8"/>
    <w:p w:rsidR="007F6975" w:rsidRPr="00701FF8" w:rsidRDefault="00A659D2" w:rsidP="00701FF8">
      <w:pPr>
        <w:jc w:val="center"/>
        <w:rPr>
          <w:b/>
          <w:i/>
        </w:rPr>
      </w:pPr>
      <w:r>
        <w:rPr>
          <w:b/>
          <w:i/>
          <w:sz w:val="19"/>
          <w:szCs w:val="19"/>
        </w:rPr>
        <w:t xml:space="preserve">(Sign this sheet and turn </w:t>
      </w:r>
      <w:r w:rsidR="008F2111">
        <w:rPr>
          <w:b/>
          <w:i/>
          <w:sz w:val="19"/>
          <w:szCs w:val="19"/>
        </w:rPr>
        <w:t>in bottom portion to Miss Siron</w:t>
      </w:r>
      <w:r>
        <w:rPr>
          <w:b/>
          <w:i/>
          <w:sz w:val="19"/>
          <w:szCs w:val="19"/>
        </w:rPr>
        <w:t xml:space="preserve">. The student must keep this page in his/her binder.) </w:t>
      </w:r>
    </w:p>
    <w:sectPr w:rsidR="007F6975" w:rsidRPr="00701FF8" w:rsidSect="00CD4199">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560A0"/>
    <w:multiLevelType w:val="hybridMultilevel"/>
    <w:tmpl w:val="5F7A5546"/>
    <w:lvl w:ilvl="0" w:tplc="0409000B">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FF8"/>
    <w:rsid w:val="002B4878"/>
    <w:rsid w:val="002E1F43"/>
    <w:rsid w:val="00380F0C"/>
    <w:rsid w:val="004927F9"/>
    <w:rsid w:val="005429C8"/>
    <w:rsid w:val="00597B9E"/>
    <w:rsid w:val="006A6D38"/>
    <w:rsid w:val="00701FF8"/>
    <w:rsid w:val="0070688F"/>
    <w:rsid w:val="007829BD"/>
    <w:rsid w:val="007F6975"/>
    <w:rsid w:val="008459D6"/>
    <w:rsid w:val="008541E6"/>
    <w:rsid w:val="008B457A"/>
    <w:rsid w:val="008B7F74"/>
    <w:rsid w:val="008F2111"/>
    <w:rsid w:val="00A659D2"/>
    <w:rsid w:val="00CB540B"/>
    <w:rsid w:val="00CD4199"/>
    <w:rsid w:val="00D163DF"/>
    <w:rsid w:val="00DF373A"/>
    <w:rsid w:val="00EF6CEF"/>
    <w:rsid w:val="00F22AB3"/>
    <w:rsid w:val="00FB2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F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FF8"/>
    <w:rPr>
      <w:color w:val="0000FF" w:themeColor="hyperlink"/>
      <w:u w:val="single"/>
    </w:rPr>
  </w:style>
  <w:style w:type="character" w:styleId="FollowedHyperlink">
    <w:name w:val="FollowedHyperlink"/>
    <w:basedOn w:val="DefaultParagraphFont"/>
    <w:uiPriority w:val="99"/>
    <w:semiHidden/>
    <w:unhideWhenUsed/>
    <w:rsid w:val="00380F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F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FF8"/>
    <w:rPr>
      <w:color w:val="0000FF" w:themeColor="hyperlink"/>
      <w:u w:val="single"/>
    </w:rPr>
  </w:style>
  <w:style w:type="character" w:styleId="FollowedHyperlink">
    <w:name w:val="FollowedHyperlink"/>
    <w:basedOn w:val="DefaultParagraphFont"/>
    <w:uiPriority w:val="99"/>
    <w:semiHidden/>
    <w:unhideWhenUsed/>
    <w:rsid w:val="00380F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9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5thgradewolves.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siron@wesleyanschool.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2011-08-08T20:22:00Z</dcterms:created>
  <dcterms:modified xsi:type="dcterms:W3CDTF">2011-08-09T17:54:00Z</dcterms:modified>
</cp:coreProperties>
</file>